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</w:t>
      </w:r>
      <w:r w:rsidR="002E7E01">
        <w:rPr>
          <w:rFonts w:ascii="Times New Roman" w:hAnsi="Times New Roman" w:cs="Times New Roman"/>
          <w:sz w:val="28"/>
          <w:szCs w:val="28"/>
        </w:rPr>
        <w:t>2</w:t>
      </w:r>
      <w:r w:rsidR="005C610C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5C610C">
        <w:rPr>
          <w:rFonts w:ascii="Times New Roman" w:hAnsi="Times New Roman" w:cs="Times New Roman"/>
          <w:sz w:val="28"/>
          <w:szCs w:val="28"/>
        </w:rPr>
        <w:t>21</w:t>
      </w:r>
      <w:r w:rsidR="00F815A5">
        <w:rPr>
          <w:rFonts w:ascii="Times New Roman" w:hAnsi="Times New Roman" w:cs="Times New Roman"/>
          <w:sz w:val="28"/>
          <w:szCs w:val="28"/>
        </w:rPr>
        <w:t xml:space="preserve"> de fevereiro 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C610C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Excelentissimo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Senhor </w:t>
      </w:r>
    </w:p>
    <w:p w:rsidR="005261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5C610C">
        <w:rPr>
          <w:rFonts w:ascii="Times New Roman" w:hAnsi="Times New Roman" w:cs="Times New Roman"/>
          <w:sz w:val="28"/>
          <w:szCs w:val="28"/>
        </w:rPr>
        <w:t xml:space="preserve">Em nome do Poder </w:t>
      </w:r>
      <w:proofErr w:type="gramStart"/>
      <w:r w:rsidR="005C610C">
        <w:rPr>
          <w:rFonts w:ascii="Times New Roman" w:hAnsi="Times New Roman" w:cs="Times New Roman"/>
          <w:sz w:val="28"/>
          <w:szCs w:val="28"/>
        </w:rPr>
        <w:t xml:space="preserve">Legislativo </w:t>
      </w:r>
      <w:r w:rsidR="00E8740C">
        <w:rPr>
          <w:rFonts w:ascii="Times New Roman" w:hAnsi="Times New Roman" w:cs="Times New Roman"/>
          <w:sz w:val="28"/>
          <w:szCs w:val="28"/>
        </w:rPr>
        <w:t>oportunidade</w:t>
      </w:r>
      <w:proofErr w:type="gramEnd"/>
      <w:r w:rsidR="00E8740C">
        <w:rPr>
          <w:rFonts w:ascii="Times New Roman" w:hAnsi="Times New Roman" w:cs="Times New Roman"/>
          <w:sz w:val="28"/>
          <w:szCs w:val="28"/>
        </w:rPr>
        <w:t xml:space="preserve">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5C610C">
        <w:rPr>
          <w:rFonts w:ascii="Times New Roman" w:hAnsi="Times New Roman" w:cs="Times New Roman"/>
          <w:sz w:val="28"/>
          <w:szCs w:val="28"/>
        </w:rPr>
        <w:t>atendendo Requerimento (anexo) de autoria do Senhor João Carlos dos Santos Pacheco, CPF nº 521817900-00, servidor publico lotado na Câmara de Vereadores, protocolado sob o nº 957, em 19 de fevereiro de 2019, fazemos uso do ensejo para solicitar a possibilidade de rever a questão da determinação que consta do Of/nº 1626/18, pois segundo o mesmo tal determinação comprometera o sustento de sua família.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27F32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2E7E01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2E7E01">
        <w:rPr>
          <w:rFonts w:ascii="Times New Roman" w:eastAsia="Calibri" w:hAnsi="Times New Roman" w:cs="Times New Roman"/>
          <w:sz w:val="28"/>
          <w:szCs w:val="28"/>
        </w:rPr>
        <w:t xml:space="preserve">    Vice –</w:t>
      </w:r>
      <w:r w:rsidR="004166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  <w:r w:rsidR="002E7E01">
        <w:rPr>
          <w:rFonts w:ascii="Times New Roman" w:eastAsia="Calibri" w:hAnsi="Times New Roman" w:cs="Times New Roman"/>
          <w:sz w:val="28"/>
          <w:szCs w:val="28"/>
        </w:rPr>
        <w:t xml:space="preserve"> no exercício do cargo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C610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(ª) Exmo (ª) </w:t>
      </w:r>
      <w:proofErr w:type="spellStart"/>
      <w:r>
        <w:rPr>
          <w:rFonts w:ascii="Times New Roman" w:hAnsi="Times New Roman" w:cs="Times New Roman"/>
          <w:sz w:val="28"/>
          <w:szCs w:val="28"/>
        </w:rPr>
        <w:t>Sr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(ª)</w:t>
      </w:r>
    </w:p>
    <w:p w:rsidR="005C610C" w:rsidRDefault="005C610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Juiz (ª) de Direito da Comarca de Campo Novo</w:t>
      </w:r>
    </w:p>
    <w:p w:rsidR="005C610C" w:rsidRPr="00563EC4" w:rsidRDefault="005C610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Campo Novo - RS</w:t>
      </w:r>
    </w:p>
    <w:sectPr w:rsidR="005C610C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2BFE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2E7E01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5C610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2019-02-21T16:46:00Z</cp:lastPrinted>
  <dcterms:created xsi:type="dcterms:W3CDTF">2019-02-21T16:49:00Z</dcterms:created>
  <dcterms:modified xsi:type="dcterms:W3CDTF">2019-02-21T16:49:00Z</dcterms:modified>
</cp:coreProperties>
</file>